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91" w:rsidRDefault="005D0091" w:rsidP="001B0400">
      <w:pPr>
        <w:pStyle w:val="Heading1"/>
        <w:spacing w:before="0"/>
      </w:pPr>
      <w:bookmarkStart w:id="0" w:name="_GoBack"/>
      <w:bookmarkEnd w:id="0"/>
      <w:r w:rsidRPr="001B0400">
        <w:t>Environmentally</w:t>
      </w:r>
      <w:r w:rsidRPr="0086018D">
        <w:t xml:space="preserve"> Endangered Lands Program</w:t>
      </w:r>
      <w:r w:rsidR="0063773E">
        <w:br/>
      </w:r>
      <w:r w:rsidR="00154D4F">
        <w:t>Qualifying</w:t>
      </w:r>
      <w:r w:rsidRPr="0086018D">
        <w:t xml:space="preserve"> Committee Meeting </w:t>
      </w:r>
    </w:p>
    <w:p w:rsidR="0086018D" w:rsidRDefault="0086018D" w:rsidP="001B0400">
      <w:pPr>
        <w:spacing w:line="240" w:lineRule="auto"/>
      </w:pPr>
    </w:p>
    <w:p w:rsidR="0086018D" w:rsidRPr="001B0400" w:rsidRDefault="00054404" w:rsidP="00154D4F">
      <w:pPr>
        <w:pStyle w:val="Heading2"/>
        <w:spacing w:after="240" w:line="240" w:lineRule="auto"/>
      </w:pPr>
      <w:r>
        <w:t xml:space="preserve">February </w:t>
      </w:r>
      <w:r w:rsidR="00902C82">
        <w:t>12, 2021</w:t>
      </w:r>
      <w:r w:rsidR="0086018D" w:rsidRPr="001B0400">
        <w:t xml:space="preserve"> Meeting Minutes</w:t>
      </w:r>
    </w:p>
    <w:p w:rsidR="001B0400" w:rsidRDefault="001B0400" w:rsidP="00154D4F">
      <w:pPr>
        <w:pStyle w:val="Heading2"/>
        <w:spacing w:before="0" w:line="240" w:lineRule="auto"/>
      </w:pPr>
      <w:r w:rsidRPr="001B0400">
        <w:t>Attendance</w:t>
      </w:r>
    </w:p>
    <w:p w:rsidR="001B0400" w:rsidRDefault="00154D4F" w:rsidP="00961176">
      <w:pPr>
        <w:pStyle w:val="Heading3"/>
        <w:spacing w:before="0" w:line="240" w:lineRule="auto"/>
      </w:pPr>
      <w:r>
        <w:t xml:space="preserve">QUALIFYING COMMITTEE </w:t>
      </w:r>
      <w:r w:rsidR="001B0400">
        <w:t>M</w:t>
      </w:r>
      <w:r w:rsidR="00A24B10">
        <w:t>EMBERS</w:t>
      </w:r>
    </w:p>
    <w:p w:rsidR="00961176" w:rsidRDefault="00961176" w:rsidP="00961176">
      <w:pPr>
        <w:spacing w:after="0"/>
      </w:pPr>
      <w:r>
        <w:t>Linda Behret, Procedures Committee Chair</w:t>
      </w:r>
    </w:p>
    <w:p w:rsidR="00961176" w:rsidRDefault="00961176" w:rsidP="00961176">
      <w:pPr>
        <w:spacing w:after="0"/>
      </w:pPr>
      <w:r>
        <w:t xml:space="preserve">Mike Knight, Environmentally Endangered Lands (EEL) Program Manager </w:t>
      </w:r>
    </w:p>
    <w:p w:rsidR="00961176" w:rsidRPr="00961176" w:rsidRDefault="00961176" w:rsidP="00640D05">
      <w:r>
        <w:t>Jerry Visco, Director of Human Resources</w:t>
      </w:r>
    </w:p>
    <w:p w:rsidR="001B0400" w:rsidRDefault="001B0400" w:rsidP="00961176">
      <w:pPr>
        <w:pStyle w:val="Heading3"/>
      </w:pPr>
      <w:r>
        <w:t>E</w:t>
      </w:r>
      <w:r w:rsidR="00A24B10">
        <w:t>NVIRONMENTALLY ENDANGERED LANDS</w:t>
      </w:r>
      <w:r>
        <w:t xml:space="preserve"> (EEL) P</w:t>
      </w:r>
      <w:r w:rsidR="00A24B10">
        <w:t>ROGRAM STAFF</w:t>
      </w:r>
    </w:p>
    <w:p w:rsidR="00961176" w:rsidRDefault="00961176" w:rsidP="00961176">
      <w:pPr>
        <w:spacing w:after="0"/>
      </w:pPr>
      <w:r>
        <w:t>Mike Knight</w:t>
      </w:r>
    </w:p>
    <w:p w:rsidR="00961176" w:rsidRPr="00961176" w:rsidRDefault="00961176" w:rsidP="00961176">
      <w:r>
        <w:t>Amy Rivera</w:t>
      </w:r>
    </w:p>
    <w:p w:rsidR="00D26509" w:rsidRDefault="001B0400" w:rsidP="00D26509">
      <w:pPr>
        <w:pStyle w:val="Heading3"/>
        <w:rPr>
          <w:rFonts w:cs="Arial"/>
        </w:rPr>
      </w:pPr>
      <w:r>
        <w:t>G</w:t>
      </w:r>
      <w:r w:rsidR="00A24B10">
        <w:t>UESTS</w:t>
      </w:r>
      <w:r w:rsidR="00E46C24" w:rsidRPr="00E46C24">
        <w:rPr>
          <w:rFonts w:cs="Arial"/>
        </w:rPr>
        <w:t xml:space="preserve"> </w:t>
      </w:r>
    </w:p>
    <w:p w:rsidR="00691F6A" w:rsidRDefault="00691F6A" w:rsidP="00691F6A">
      <w:pPr>
        <w:spacing w:after="0"/>
      </w:pPr>
      <w:r>
        <w:t>Frank Robb</w:t>
      </w:r>
    </w:p>
    <w:p w:rsidR="00691F6A" w:rsidRDefault="00691F6A" w:rsidP="00691F6A">
      <w:pPr>
        <w:spacing w:after="0"/>
      </w:pPr>
      <w:r>
        <w:t xml:space="preserve">Joe </w:t>
      </w:r>
      <w:proofErr w:type="spellStart"/>
      <w:r w:rsidR="00902C82" w:rsidRPr="00902C82">
        <w:t>Bartoszek</w:t>
      </w:r>
      <w:proofErr w:type="spellEnd"/>
    </w:p>
    <w:p w:rsidR="00902C82" w:rsidRPr="00691F6A" w:rsidRDefault="00902C82" w:rsidP="00691F6A">
      <w:pPr>
        <w:spacing w:after="0"/>
      </w:pPr>
      <w:r>
        <w:t>Rick Follett (Procedures Committee and Recreation and Education Advisory Committee)</w:t>
      </w:r>
    </w:p>
    <w:p w:rsidR="00E46C24" w:rsidRDefault="00E46C24" w:rsidP="0063773E">
      <w:pPr>
        <w:spacing w:before="3840" w:after="0" w:line="240" w:lineRule="auto"/>
        <w:jc w:val="center"/>
        <w:rPr>
          <w:rFonts w:cs="Arial"/>
        </w:rPr>
      </w:pPr>
      <w:r w:rsidRPr="004C10AF">
        <w:rPr>
          <w:rFonts w:cs="Arial"/>
        </w:rPr>
        <w:t>Protecting and Preserving Biological Diversity</w:t>
      </w:r>
      <w:r w:rsidR="0063773E">
        <w:rPr>
          <w:rFonts w:cs="Arial"/>
        </w:rPr>
        <w:br/>
      </w:r>
      <w:r w:rsidRPr="004C10AF">
        <w:rPr>
          <w:rFonts w:cs="Arial"/>
        </w:rPr>
        <w:t>Through Responsible Stewardship of Brevard County’s Natural Resources</w:t>
      </w:r>
    </w:p>
    <w:p w:rsidR="00154D02" w:rsidRPr="00207B70" w:rsidRDefault="00961176" w:rsidP="00386AC4">
      <w:pPr>
        <w:pStyle w:val="Heading2"/>
      </w:pPr>
      <w:r>
        <w:br w:type="page"/>
      </w:r>
      <w:r w:rsidR="00AC41FC">
        <w:lastRenderedPageBreak/>
        <w:t>Meeting Minutes</w:t>
      </w:r>
    </w:p>
    <w:p w:rsidR="00F270F7" w:rsidRDefault="00F270F7" w:rsidP="00154D02">
      <w:pPr>
        <w:pStyle w:val="Heading2"/>
        <w:spacing w:line="240" w:lineRule="auto"/>
      </w:pPr>
      <w:r>
        <w:t>C</w:t>
      </w:r>
      <w:r w:rsidR="00A24B10">
        <w:t>ALL TO ORDER AND ROLL CALL</w:t>
      </w:r>
    </w:p>
    <w:p w:rsidR="00961176" w:rsidRPr="00961176" w:rsidRDefault="00961176" w:rsidP="00154D02">
      <w:pPr>
        <w:spacing w:line="240" w:lineRule="auto"/>
      </w:pPr>
      <w:r>
        <w:t xml:space="preserve">Mike Knight called the meeting to order at </w:t>
      </w:r>
      <w:r w:rsidR="002213D4">
        <w:t xml:space="preserve">1:33pm. </w:t>
      </w:r>
    </w:p>
    <w:p w:rsidR="00A24B10" w:rsidRDefault="00A24B10" w:rsidP="001016B0">
      <w:pPr>
        <w:pStyle w:val="Heading3"/>
        <w:spacing w:line="240" w:lineRule="auto"/>
      </w:pPr>
      <w:r>
        <w:t>PUBLIC COMMENT</w:t>
      </w:r>
    </w:p>
    <w:p w:rsidR="001016B0" w:rsidRPr="001016B0" w:rsidRDefault="001016B0" w:rsidP="001016B0">
      <w:r>
        <w:t>None</w:t>
      </w:r>
    </w:p>
    <w:p w:rsidR="00961176" w:rsidRDefault="00961176" w:rsidP="00960E6E">
      <w:pPr>
        <w:pStyle w:val="Heading3"/>
        <w:spacing w:line="240" w:lineRule="auto"/>
      </w:pPr>
      <w:r>
        <w:t>AGENDA ITEM 1</w:t>
      </w:r>
    </w:p>
    <w:p w:rsidR="008C26A1" w:rsidRPr="00600114" w:rsidRDefault="008C26A1" w:rsidP="00960E6E">
      <w:pPr>
        <w:spacing w:after="0" w:line="240" w:lineRule="auto"/>
        <w:rPr>
          <w:b/>
        </w:rPr>
      </w:pPr>
      <w:r w:rsidRPr="00600114">
        <w:rPr>
          <w:b/>
        </w:rPr>
        <w:t>Overview of S</w:t>
      </w:r>
      <w:r w:rsidR="000F7AD9" w:rsidRPr="00600114">
        <w:rPr>
          <w:b/>
        </w:rPr>
        <w:t>election and Management Committee (SMC)</w:t>
      </w:r>
      <w:r w:rsidR="00EC6638" w:rsidRPr="00600114">
        <w:rPr>
          <w:b/>
        </w:rPr>
        <w:t xml:space="preserve"> </w:t>
      </w:r>
      <w:r w:rsidRPr="00600114">
        <w:rPr>
          <w:b/>
        </w:rPr>
        <w:t>ranking process.</w:t>
      </w:r>
    </w:p>
    <w:p w:rsidR="00691F6A" w:rsidRDefault="00936FAC" w:rsidP="00691F6A">
      <w:pPr>
        <w:spacing w:line="240" w:lineRule="auto"/>
      </w:pPr>
      <w:r>
        <w:t>Mike explained</w:t>
      </w:r>
      <w:r w:rsidR="00640D05">
        <w:t xml:space="preserve"> the process</w:t>
      </w:r>
      <w:r w:rsidR="00DF7F44">
        <w:t xml:space="preserve"> and</w:t>
      </w:r>
      <w:r>
        <w:t xml:space="preserve"> the Board of County Commissioners (BOCC) decision not to reappoint </w:t>
      </w:r>
      <w:r w:rsidR="00DF7F44">
        <w:t xml:space="preserve">the three </w:t>
      </w:r>
      <w:r>
        <w:t>Selection and Management Committee Members who could not attend in-person meetings</w:t>
      </w:r>
      <w:r w:rsidR="00640D05">
        <w:t xml:space="preserve"> and mentioned the</w:t>
      </w:r>
      <w:r w:rsidR="00DF7F44">
        <w:t xml:space="preserve"> new</w:t>
      </w:r>
      <w:r w:rsidR="00640D05">
        <w:t xml:space="preserve"> </w:t>
      </w:r>
      <w:r w:rsidR="00DF7F44">
        <w:t>8 consecutive</w:t>
      </w:r>
      <w:r w:rsidR="00640D05">
        <w:t xml:space="preserve"> year</w:t>
      </w:r>
      <w:r w:rsidR="00627360">
        <w:t xml:space="preserve"> term limit</w:t>
      </w:r>
      <w:r w:rsidR="00640D05">
        <w:t xml:space="preserve"> requirement. </w:t>
      </w:r>
      <w:r w:rsidR="00DF7F44">
        <w:t xml:space="preserve">These three SMC Members </w:t>
      </w:r>
      <w:r w:rsidR="00E44AC9">
        <w:t xml:space="preserve">were </w:t>
      </w:r>
      <w:r w:rsidR="00DF7F44">
        <w:t xml:space="preserve">welcome to </w:t>
      </w:r>
      <w:r w:rsidR="00E44AC9">
        <w:t>re</w:t>
      </w:r>
      <w:r w:rsidR="00DF7F44">
        <w:t xml:space="preserve">apply.  </w:t>
      </w:r>
      <w:r w:rsidR="00E44AC9">
        <w:t>Only one of the 3 members reapplied and t</w:t>
      </w:r>
      <w:r w:rsidR="00DF7F44">
        <w:t xml:space="preserve">he BOCC may choose to appoint this applicant with a super-majority vote. </w:t>
      </w:r>
    </w:p>
    <w:p w:rsidR="00691F6A" w:rsidRDefault="00691F6A" w:rsidP="00691F6A">
      <w:pPr>
        <w:spacing w:line="240" w:lineRule="auto"/>
      </w:pPr>
      <w:r>
        <w:t>The Qualifying Committee</w:t>
      </w:r>
      <w:r w:rsidR="001016B0">
        <w:t xml:space="preserve"> (QC)</w:t>
      </w:r>
      <w:r>
        <w:t xml:space="preserve"> assign</w:t>
      </w:r>
      <w:r w:rsidR="00E44AC9">
        <w:t>s</w:t>
      </w:r>
      <w:r>
        <w:t xml:space="preserve"> points based on background and availability following the requirements listed </w:t>
      </w:r>
      <w:r w:rsidR="007A6376">
        <w:t>in the</w:t>
      </w:r>
      <w:r>
        <w:t xml:space="preserve"> Land Acquisition Manual (LAM).  </w:t>
      </w:r>
      <w:r w:rsidR="00DF7F44">
        <w:t>Once the initial ranking has been completed, the Procedures Committee will review the initial rankings at the meeting on February 22</w:t>
      </w:r>
      <w:r w:rsidR="00DF7F44" w:rsidRPr="00DF7F44">
        <w:rPr>
          <w:vertAlign w:val="superscript"/>
        </w:rPr>
        <w:t>nd</w:t>
      </w:r>
      <w:r w:rsidR="00DF7F44">
        <w:t xml:space="preserve"> and determine the list of qualified applicants that will be presented to BOCC for consideration.  </w:t>
      </w:r>
    </w:p>
    <w:p w:rsidR="00691F6A" w:rsidRDefault="00691F6A" w:rsidP="00691F6A">
      <w:pPr>
        <w:spacing w:line="240" w:lineRule="auto"/>
      </w:pPr>
      <w:r>
        <w:t>Linda inquired about assigning points for experience based on knowledge of Brevard County ecosystems</w:t>
      </w:r>
      <w:r w:rsidR="00E44AC9">
        <w:t xml:space="preserve"> if the applicant</w:t>
      </w:r>
      <w:r w:rsidR="00F116A8">
        <w:t>’s</w:t>
      </w:r>
      <w:r w:rsidR="00E44AC9">
        <w:t xml:space="preserve"> experience related to north Florida more than Brevard County</w:t>
      </w:r>
      <w:r>
        <w:t xml:space="preserve">. </w:t>
      </w:r>
      <w:r w:rsidR="00E44AC9">
        <w:t xml:space="preserve">Mike stated they would discuss this issue as it pertains to each applicant. </w:t>
      </w:r>
      <w:r>
        <w:t xml:space="preserve">Mike </w:t>
      </w:r>
      <w:r w:rsidR="00E44AC9">
        <w:t xml:space="preserve">also </w:t>
      </w:r>
      <w:r>
        <w:t>clarified if an applicant utilizes six years</w:t>
      </w:r>
      <w:r w:rsidR="00E44AC9">
        <w:t xml:space="preserve"> of experience</w:t>
      </w:r>
      <w:r>
        <w:t xml:space="preserve"> to qualify</w:t>
      </w:r>
      <w:r w:rsidR="000E56BA">
        <w:t xml:space="preserve"> instead of a degree</w:t>
      </w:r>
      <w:r>
        <w:t xml:space="preserve"> those same six years </w:t>
      </w:r>
      <w:r w:rsidR="00E44AC9">
        <w:t>cannot</w:t>
      </w:r>
      <w:r>
        <w:t xml:space="preserve"> </w:t>
      </w:r>
      <w:r w:rsidR="00E44AC9">
        <w:t>be</w:t>
      </w:r>
      <w:r>
        <w:t xml:space="preserve"> counted for additional points</w:t>
      </w:r>
      <w:r w:rsidR="00E44AC9">
        <w:t xml:space="preserve"> later</w:t>
      </w:r>
      <w:r>
        <w:t xml:space="preserve">.  </w:t>
      </w:r>
    </w:p>
    <w:p w:rsidR="008C26A1" w:rsidRPr="00785C5F" w:rsidRDefault="008C26A1" w:rsidP="000E56BA">
      <w:pPr>
        <w:spacing w:after="0" w:line="240" w:lineRule="auto"/>
        <w:rPr>
          <w:b/>
        </w:rPr>
      </w:pPr>
      <w:r w:rsidRPr="00785C5F">
        <w:rPr>
          <w:b/>
        </w:rPr>
        <w:t xml:space="preserve">Review and ranking of </w:t>
      </w:r>
      <w:r w:rsidR="000F7AD9" w:rsidRPr="00785C5F">
        <w:rPr>
          <w:b/>
        </w:rPr>
        <w:t xml:space="preserve">volunteer SMC Applicants.  </w:t>
      </w:r>
    </w:p>
    <w:p w:rsidR="00691F6A" w:rsidRDefault="00691F6A" w:rsidP="009F736A">
      <w:pPr>
        <w:spacing w:line="240" w:lineRule="auto"/>
      </w:pPr>
      <w:r>
        <w:t>The Q</w:t>
      </w:r>
      <w:r w:rsidR="001016B0">
        <w:t>C</w:t>
      </w:r>
      <w:r>
        <w:t xml:space="preserve"> discussed each </w:t>
      </w:r>
      <w:r w:rsidR="00785C5F">
        <w:t>applicant’s education</w:t>
      </w:r>
      <w:r w:rsidR="00936FAC">
        <w:t xml:space="preserve"> and relevant </w:t>
      </w:r>
      <w:r w:rsidR="00785C5F">
        <w:t>professional experience</w:t>
      </w:r>
      <w:r w:rsidR="00936FAC">
        <w:t xml:space="preserve"> </w:t>
      </w:r>
      <w:r>
        <w:t xml:space="preserve">to determine eligibility.  </w:t>
      </w:r>
    </w:p>
    <w:p w:rsidR="000F7AD9" w:rsidRDefault="009F736A" w:rsidP="00CE1810">
      <w:pPr>
        <w:spacing w:after="0" w:line="240" w:lineRule="auto"/>
        <w:rPr>
          <w:b/>
        </w:rPr>
      </w:pPr>
      <w:r>
        <w:rPr>
          <w:b/>
        </w:rPr>
        <w:t>J</w:t>
      </w:r>
      <w:r w:rsidR="000F7AD9" w:rsidRPr="00864FAE">
        <w:rPr>
          <w:b/>
        </w:rPr>
        <w:t xml:space="preserve">oseph </w:t>
      </w:r>
      <w:proofErr w:type="spellStart"/>
      <w:r w:rsidR="000F7AD9" w:rsidRPr="00864FAE">
        <w:rPr>
          <w:b/>
        </w:rPr>
        <w:t>Bartoszek</w:t>
      </w:r>
      <w:proofErr w:type="spellEnd"/>
    </w:p>
    <w:p w:rsidR="005178BE" w:rsidRPr="008D77A1" w:rsidRDefault="00935832" w:rsidP="00CE1810">
      <w:pPr>
        <w:spacing w:after="0" w:line="240" w:lineRule="auto"/>
      </w:pPr>
      <w:r w:rsidRPr="008D77A1">
        <w:t xml:space="preserve">The </w:t>
      </w:r>
      <w:r w:rsidR="00B45215">
        <w:t>C</w:t>
      </w:r>
      <w:r w:rsidRPr="008D77A1">
        <w:t>ommittee felt that this applicant did not have a relevant degree and the bulk of the relevant experience was as a volunteer which cannot be counted on a year for year comparison with professional experience.</w:t>
      </w:r>
    </w:p>
    <w:p w:rsidR="000F7AD9" w:rsidRPr="000F7AD9" w:rsidRDefault="000F7AD9" w:rsidP="00960E6E">
      <w:pPr>
        <w:spacing w:after="0" w:line="240" w:lineRule="auto"/>
        <w:rPr>
          <w:b/>
        </w:rPr>
      </w:pPr>
      <w:r w:rsidRPr="000F7AD9">
        <w:rPr>
          <w:rFonts w:cs="Arial"/>
          <w:b/>
          <w:szCs w:val="24"/>
        </w:rPr>
        <w:t>Scoring</w:t>
      </w:r>
    </w:p>
    <w:p w:rsidR="000F7AD9" w:rsidRDefault="000F7AD9" w:rsidP="00960E6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0F7AD9" w:rsidRDefault="00691F6A" w:rsidP="00960E6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0 </w:t>
      </w:r>
      <w:r w:rsidR="000F7AD9" w:rsidRPr="000F7AD9">
        <w:rPr>
          <w:rFonts w:cs="Arial"/>
          <w:szCs w:val="24"/>
        </w:rPr>
        <w:t>points</w:t>
      </w:r>
    </w:p>
    <w:p w:rsidR="000F7AD9" w:rsidRDefault="000F7AD9" w:rsidP="00960E6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0F7AD9" w:rsidRDefault="00691F6A" w:rsidP="00960E6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0 </w:t>
      </w:r>
      <w:r w:rsidR="000F7AD9" w:rsidRPr="000F7AD9">
        <w:rPr>
          <w:rFonts w:cs="Arial"/>
          <w:szCs w:val="24"/>
        </w:rPr>
        <w:t>additional points</w:t>
      </w:r>
    </w:p>
    <w:p w:rsidR="000F7AD9" w:rsidRDefault="000F7AD9" w:rsidP="00960E6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lastRenderedPageBreak/>
        <w:t xml:space="preserve">Does candidate meet requirements for additional experience points?  </w:t>
      </w:r>
    </w:p>
    <w:p w:rsidR="000F7AD9" w:rsidRDefault="00691F6A" w:rsidP="00960E6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0 </w:t>
      </w:r>
      <w:r w:rsidR="000F7AD9" w:rsidRPr="000F7AD9">
        <w:rPr>
          <w:rFonts w:cs="Arial"/>
          <w:szCs w:val="24"/>
        </w:rPr>
        <w:t>additional points</w:t>
      </w:r>
    </w:p>
    <w:p w:rsidR="000F7AD9" w:rsidRPr="009F736A" w:rsidRDefault="000F7AD9" w:rsidP="00960E6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9F736A" w:rsidRPr="00960E6E" w:rsidRDefault="00691F6A" w:rsidP="009F736A">
      <w:pPr>
        <w:pStyle w:val="ListParagraph"/>
        <w:numPr>
          <w:ilvl w:val="1"/>
          <w:numId w:val="5"/>
        </w:numPr>
        <w:spacing w:after="0" w:line="240" w:lineRule="auto"/>
      </w:pPr>
      <w:r>
        <w:t>0</w:t>
      </w:r>
    </w:p>
    <w:p w:rsidR="00960E6E" w:rsidRDefault="001016B0" w:rsidP="00960E6E">
      <w:pPr>
        <w:pStyle w:val="Heading3"/>
        <w:spacing w:line="240" w:lineRule="auto"/>
      </w:pPr>
      <w:r>
        <w:t>INITIAL RANKING SMC APPLICANT</w:t>
      </w:r>
      <w:r w:rsidR="00960E6E">
        <w:t xml:space="preserve"> 1</w:t>
      </w:r>
    </w:p>
    <w:p w:rsidR="00864FAE" w:rsidRPr="00864FAE" w:rsidRDefault="001016B0" w:rsidP="00864FAE">
      <w:pPr>
        <w:spacing w:after="0"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>The QC</w:t>
      </w:r>
      <w:r w:rsidR="00864FAE">
        <w:rPr>
          <w:rFonts w:eastAsia="Arial Unicode MS"/>
          <w:b/>
          <w:szCs w:val="24"/>
          <w:bdr w:val="none" w:sz="0" w:space="0" w:color="auto" w:frame="1"/>
        </w:rPr>
        <w:t xml:space="preserve"> </w:t>
      </w:r>
      <w:r>
        <w:rPr>
          <w:rFonts w:eastAsia="Arial Unicode MS"/>
          <w:b/>
          <w:szCs w:val="24"/>
          <w:bdr w:val="none" w:sz="0" w:space="0" w:color="auto" w:frame="1"/>
        </w:rPr>
        <w:t xml:space="preserve">unanimously </w:t>
      </w:r>
      <w:r w:rsidR="00864FAE">
        <w:rPr>
          <w:rFonts w:eastAsia="Arial Unicode MS"/>
          <w:b/>
          <w:szCs w:val="24"/>
          <w:bdr w:val="none" w:sz="0" w:space="0" w:color="auto" w:frame="1"/>
        </w:rPr>
        <w:t>assign</w:t>
      </w:r>
      <w:r>
        <w:rPr>
          <w:rFonts w:eastAsia="Arial Unicode MS"/>
          <w:b/>
          <w:szCs w:val="24"/>
          <w:bdr w:val="none" w:sz="0" w:space="0" w:color="auto" w:frame="1"/>
        </w:rPr>
        <w:t>ed</w:t>
      </w:r>
      <w:r w:rsidR="00864FAE">
        <w:rPr>
          <w:rFonts w:eastAsia="Arial Unicode MS"/>
          <w:b/>
          <w:szCs w:val="24"/>
          <w:bdr w:val="none" w:sz="0" w:space="0" w:color="auto" w:frame="1"/>
        </w:rPr>
        <w:t xml:space="preserve"> a score of </w:t>
      </w:r>
      <w:r w:rsidR="00000BA9">
        <w:rPr>
          <w:rFonts w:eastAsia="Arial Unicode MS"/>
          <w:b/>
          <w:szCs w:val="24"/>
          <w:bdr w:val="none" w:sz="0" w:space="0" w:color="auto" w:frame="1"/>
        </w:rPr>
        <w:t>0</w:t>
      </w:r>
      <w:r w:rsidR="00864FAE">
        <w:rPr>
          <w:rFonts w:eastAsia="Arial Unicode MS"/>
          <w:b/>
          <w:szCs w:val="24"/>
          <w:bdr w:val="none" w:sz="0" w:space="0" w:color="auto" w:frame="1"/>
        </w:rPr>
        <w:t xml:space="preserve"> for </w:t>
      </w:r>
      <w:r w:rsidR="00864FAE" w:rsidRPr="00864FAE">
        <w:rPr>
          <w:b/>
        </w:rPr>
        <w:t xml:space="preserve">Joseph </w:t>
      </w:r>
      <w:proofErr w:type="spellStart"/>
      <w:r w:rsidR="00864FAE" w:rsidRPr="00864FAE">
        <w:rPr>
          <w:b/>
        </w:rPr>
        <w:t>Bartoszek</w:t>
      </w:r>
      <w:proofErr w:type="spellEnd"/>
      <w:r w:rsidR="00864FAE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B27D6C" w:rsidRDefault="00B27D6C" w:rsidP="00864FAE">
      <w:pPr>
        <w:spacing w:after="0" w:line="240" w:lineRule="auto"/>
        <w:rPr>
          <w:rFonts w:eastAsia="Arial Unicode MS"/>
          <w:b/>
          <w:szCs w:val="24"/>
          <w:bdr w:val="none" w:sz="0" w:space="0" w:color="auto" w:frame="1"/>
        </w:rPr>
      </w:pPr>
    </w:p>
    <w:p w:rsidR="00493396" w:rsidRDefault="00B27D6C" w:rsidP="00493396">
      <w:pPr>
        <w:spacing w:after="0" w:line="240" w:lineRule="auto"/>
        <w:rPr>
          <w:rFonts w:eastAsia="Arial Unicode MS"/>
          <w:b/>
          <w:szCs w:val="24"/>
          <w:bdr w:val="none" w:sz="0" w:space="0" w:color="auto" w:frame="1"/>
        </w:rPr>
      </w:pPr>
      <w:r>
        <w:rPr>
          <w:rFonts w:eastAsia="Arial Unicode MS"/>
          <w:b/>
          <w:szCs w:val="24"/>
          <w:bdr w:val="none" w:sz="0" w:space="0" w:color="auto" w:frame="1"/>
        </w:rPr>
        <w:t>Rio</w:t>
      </w:r>
      <w:r w:rsidR="00DF7D00">
        <w:rPr>
          <w:rFonts w:eastAsia="Arial Unicode MS"/>
          <w:b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Arial Unicode MS"/>
          <w:b/>
          <w:szCs w:val="24"/>
          <w:bdr w:val="none" w:sz="0" w:space="0" w:color="auto" w:frame="1"/>
        </w:rPr>
        <w:t>Throm</w:t>
      </w:r>
      <w:proofErr w:type="spellEnd"/>
      <w:r>
        <w:rPr>
          <w:rFonts w:eastAsia="Arial Unicode MS"/>
          <w:b/>
          <w:szCs w:val="24"/>
          <w:bdr w:val="none" w:sz="0" w:space="0" w:color="auto" w:frame="1"/>
        </w:rPr>
        <w:t xml:space="preserve"> Bonds</w:t>
      </w:r>
    </w:p>
    <w:p w:rsidR="00EE7D57" w:rsidRPr="008D77A1" w:rsidRDefault="00EE7D57" w:rsidP="00493396">
      <w:pPr>
        <w:spacing w:after="0" w:line="240" w:lineRule="auto"/>
        <w:rPr>
          <w:rFonts w:eastAsia="Arial Unicode MS"/>
          <w:szCs w:val="24"/>
          <w:bdr w:val="none" w:sz="0" w:space="0" w:color="auto" w:frame="1"/>
        </w:rPr>
      </w:pPr>
      <w:r>
        <w:rPr>
          <w:rFonts w:eastAsia="Arial Unicode MS"/>
          <w:szCs w:val="24"/>
          <w:bdr w:val="none" w:sz="0" w:space="0" w:color="auto" w:frame="1"/>
        </w:rPr>
        <w:t>This applicant had the relevant degrees and experience.</w:t>
      </w:r>
    </w:p>
    <w:p w:rsidR="00B27D6C" w:rsidRPr="00493396" w:rsidRDefault="00B27D6C" w:rsidP="00493396">
      <w:pPr>
        <w:spacing w:after="0" w:line="240" w:lineRule="auto"/>
        <w:rPr>
          <w:rFonts w:eastAsia="Arial Unicode MS"/>
          <w:b/>
          <w:szCs w:val="24"/>
          <w:bdr w:val="none" w:sz="0" w:space="0" w:color="auto" w:frame="1"/>
        </w:rPr>
      </w:pPr>
      <w:r w:rsidRPr="000F7AD9">
        <w:rPr>
          <w:rFonts w:cs="Arial"/>
          <w:b/>
          <w:szCs w:val="24"/>
        </w:rPr>
        <w:t>Scoring</w:t>
      </w:r>
    </w:p>
    <w:p w:rsidR="00B27D6C" w:rsidRDefault="00B27D6C" w:rsidP="00B27D6C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B27D6C" w:rsidRDefault="00000BA9" w:rsidP="00B27D6C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100 </w:t>
      </w:r>
      <w:r w:rsidR="00B27D6C" w:rsidRPr="000F7AD9">
        <w:rPr>
          <w:rFonts w:cs="Arial"/>
          <w:szCs w:val="24"/>
        </w:rPr>
        <w:t>points</w:t>
      </w:r>
    </w:p>
    <w:p w:rsidR="00B27D6C" w:rsidRDefault="00B27D6C" w:rsidP="00B27D6C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B27D6C" w:rsidRDefault="00000BA9" w:rsidP="00B27D6C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5 </w:t>
      </w:r>
      <w:r w:rsidR="00B27D6C" w:rsidRPr="000F7AD9">
        <w:rPr>
          <w:rFonts w:cs="Arial"/>
          <w:szCs w:val="24"/>
        </w:rPr>
        <w:t>additional points</w:t>
      </w:r>
    </w:p>
    <w:p w:rsidR="00B27D6C" w:rsidRDefault="00B27D6C" w:rsidP="00B27D6C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experience points?  </w:t>
      </w:r>
    </w:p>
    <w:p w:rsidR="00B27D6C" w:rsidRDefault="00000BA9" w:rsidP="00B27D6C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12 </w:t>
      </w:r>
      <w:r w:rsidR="00B27D6C" w:rsidRPr="000F7AD9">
        <w:rPr>
          <w:rFonts w:cs="Arial"/>
          <w:szCs w:val="24"/>
        </w:rPr>
        <w:t>additional points</w:t>
      </w:r>
    </w:p>
    <w:p w:rsidR="00B27D6C" w:rsidRPr="00CE1810" w:rsidRDefault="00B27D6C" w:rsidP="00B27D6C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CE1810" w:rsidRPr="00864FAE" w:rsidRDefault="00000BA9" w:rsidP="00CE181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117 points </w:t>
      </w:r>
    </w:p>
    <w:p w:rsidR="00864FAE" w:rsidRDefault="001016B0" w:rsidP="00B27D6C">
      <w:pPr>
        <w:pStyle w:val="Heading3"/>
      </w:pPr>
      <w:r>
        <w:t>INITIAL RANKING SMC APPLICANT</w:t>
      </w:r>
      <w:r w:rsidR="00B27D6C">
        <w:t xml:space="preserve"> 2</w:t>
      </w:r>
    </w:p>
    <w:p w:rsidR="00B27D6C" w:rsidRPr="001016B0" w:rsidRDefault="001016B0" w:rsidP="001016B0">
      <w:pPr>
        <w:spacing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>The QC unanimously assigned a score of 117</w:t>
      </w:r>
      <w:r w:rsidR="00000BA9">
        <w:rPr>
          <w:rFonts w:eastAsia="Arial Unicode MS"/>
          <w:b/>
          <w:szCs w:val="24"/>
          <w:bdr w:val="none" w:sz="0" w:space="0" w:color="auto" w:frame="1"/>
        </w:rPr>
        <w:t xml:space="preserve">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for </w:t>
      </w:r>
      <w:r w:rsidR="00B27D6C">
        <w:rPr>
          <w:b/>
        </w:rPr>
        <w:t>Rio</w:t>
      </w:r>
      <w:r w:rsidR="00161508">
        <w:rPr>
          <w:b/>
        </w:rPr>
        <w:t xml:space="preserve"> </w:t>
      </w:r>
      <w:proofErr w:type="spellStart"/>
      <w:r w:rsidR="00B27D6C">
        <w:rPr>
          <w:b/>
        </w:rPr>
        <w:t>Throm</w:t>
      </w:r>
      <w:proofErr w:type="spellEnd"/>
      <w:r w:rsidR="00B27D6C">
        <w:rPr>
          <w:b/>
        </w:rPr>
        <w:t xml:space="preserve"> Bonds</w:t>
      </w:r>
      <w:r w:rsidR="00B27D6C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864FAE" w:rsidRDefault="00864FAE" w:rsidP="00CE1810">
      <w:pPr>
        <w:spacing w:after="0"/>
        <w:rPr>
          <w:b/>
        </w:rPr>
      </w:pPr>
      <w:r w:rsidRPr="00864FAE">
        <w:rPr>
          <w:b/>
        </w:rPr>
        <w:t>Jim Burney</w:t>
      </w:r>
    </w:p>
    <w:p w:rsidR="00926598" w:rsidRDefault="00EE7D57" w:rsidP="00864FAE">
      <w:pPr>
        <w:spacing w:after="0" w:line="240" w:lineRule="auto"/>
        <w:rPr>
          <w:rFonts w:eastAsia="Arial Unicode MS"/>
          <w:szCs w:val="24"/>
          <w:bdr w:val="none" w:sz="0" w:space="0" w:color="auto" w:frame="1"/>
        </w:rPr>
      </w:pPr>
      <w:r>
        <w:rPr>
          <w:rFonts w:eastAsia="Arial Unicode MS"/>
          <w:szCs w:val="24"/>
          <w:bdr w:val="none" w:sz="0" w:space="0" w:color="auto" w:frame="1"/>
        </w:rPr>
        <w:t>This applicant had the relevant degrees and experience.</w:t>
      </w:r>
    </w:p>
    <w:p w:rsidR="00864FAE" w:rsidRPr="000F7AD9" w:rsidRDefault="00864FAE" w:rsidP="00864FAE">
      <w:pPr>
        <w:spacing w:after="0" w:line="240" w:lineRule="auto"/>
        <w:rPr>
          <w:b/>
        </w:rPr>
      </w:pPr>
      <w:r w:rsidRPr="000F7AD9">
        <w:rPr>
          <w:rFonts w:cs="Arial"/>
          <w:b/>
          <w:szCs w:val="24"/>
        </w:rPr>
        <w:t>Scoring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>100</w:t>
      </w:r>
      <w:r w:rsidR="00161508">
        <w:rPr>
          <w:rFonts w:cs="Arial"/>
          <w:szCs w:val="24"/>
        </w:rPr>
        <w:t xml:space="preserve"> </w:t>
      </w:r>
      <w:r w:rsidR="00864FAE" w:rsidRPr="000F7AD9">
        <w:rPr>
          <w:rFonts w:cs="Arial"/>
          <w:szCs w:val="24"/>
        </w:rPr>
        <w:t>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5 </w:t>
      </w:r>
      <w:r w:rsidR="00864FAE" w:rsidRPr="000F7AD9">
        <w:rPr>
          <w:rFonts w:cs="Arial"/>
          <w:szCs w:val="24"/>
        </w:rPr>
        <w:t>additional 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experience points? 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12 </w:t>
      </w:r>
      <w:r w:rsidR="00864FAE" w:rsidRPr="000F7AD9">
        <w:rPr>
          <w:rFonts w:cs="Arial"/>
          <w:szCs w:val="24"/>
        </w:rPr>
        <w:t>additional points</w:t>
      </w:r>
    </w:p>
    <w:p w:rsidR="00864FAE" w:rsidRP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864FAE" w:rsidRPr="00960E6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t>117</w:t>
      </w:r>
    </w:p>
    <w:p w:rsidR="00960E6E" w:rsidRDefault="001016B0" w:rsidP="00960E6E">
      <w:pPr>
        <w:pStyle w:val="Heading3"/>
        <w:spacing w:line="240" w:lineRule="auto"/>
      </w:pPr>
      <w:r>
        <w:t>INITIAL RANKING SMC APPLICANT</w:t>
      </w:r>
      <w:r w:rsidR="00960E6E">
        <w:t xml:space="preserve"> </w:t>
      </w:r>
      <w:r w:rsidR="00B27D6C">
        <w:t>3</w:t>
      </w:r>
    </w:p>
    <w:p w:rsidR="00864FAE" w:rsidRPr="00864FAE" w:rsidRDefault="001016B0" w:rsidP="00864FAE">
      <w:pPr>
        <w:spacing w:after="0"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 xml:space="preserve">The QC unanimously assigned a score of </w:t>
      </w:r>
      <w:r w:rsidR="00000BA9">
        <w:rPr>
          <w:rFonts w:eastAsia="Arial Unicode MS"/>
          <w:b/>
          <w:szCs w:val="24"/>
          <w:bdr w:val="none" w:sz="0" w:space="0" w:color="auto" w:frame="1"/>
        </w:rPr>
        <w:t xml:space="preserve">117 </w:t>
      </w:r>
      <w:r w:rsidR="00864FAE">
        <w:rPr>
          <w:rFonts w:eastAsia="Arial Unicode MS"/>
          <w:b/>
          <w:szCs w:val="24"/>
          <w:bdr w:val="none" w:sz="0" w:space="0" w:color="auto" w:frame="1"/>
        </w:rPr>
        <w:t xml:space="preserve">for </w:t>
      </w:r>
      <w:r w:rsidR="00864FAE">
        <w:rPr>
          <w:b/>
        </w:rPr>
        <w:t>Jim Burney</w:t>
      </w:r>
      <w:r w:rsidR="00864FAE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864FAE" w:rsidRDefault="00864FAE" w:rsidP="001016B0">
      <w:pPr>
        <w:spacing w:after="0" w:line="240" w:lineRule="auto"/>
        <w:rPr>
          <w:rFonts w:eastAsia="Arial Unicode MS"/>
          <w:b/>
          <w:szCs w:val="24"/>
          <w:bdr w:val="none" w:sz="0" w:space="0" w:color="auto" w:frame="1"/>
        </w:rPr>
      </w:pPr>
    </w:p>
    <w:p w:rsidR="00864FAE" w:rsidRDefault="00864FAE" w:rsidP="00CE1810">
      <w:pPr>
        <w:spacing w:after="0"/>
        <w:rPr>
          <w:b/>
        </w:rPr>
      </w:pPr>
      <w:r w:rsidRPr="00864FAE">
        <w:rPr>
          <w:b/>
        </w:rPr>
        <w:t>Mark Bush</w:t>
      </w:r>
    </w:p>
    <w:p w:rsidR="00EE7D57" w:rsidRPr="008D77A1" w:rsidRDefault="00EE7D57" w:rsidP="008948EB">
      <w:r>
        <w:t>This applicant has the relevant degrees and experience and has also been a past SMC member from 1998 - 2014 with extensive historical knowledge of the Program.</w:t>
      </w:r>
    </w:p>
    <w:p w:rsidR="00864FAE" w:rsidRPr="000F7AD9" w:rsidRDefault="00864FAE" w:rsidP="00864FAE">
      <w:pPr>
        <w:spacing w:after="0" w:line="240" w:lineRule="auto"/>
        <w:rPr>
          <w:b/>
        </w:rPr>
      </w:pPr>
      <w:r w:rsidRPr="000F7AD9">
        <w:rPr>
          <w:rFonts w:cs="Arial"/>
          <w:b/>
          <w:szCs w:val="24"/>
        </w:rPr>
        <w:lastRenderedPageBreak/>
        <w:t>Scoring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100 </w:t>
      </w:r>
      <w:r w:rsidR="00864FAE" w:rsidRPr="000F7AD9">
        <w:rPr>
          <w:rFonts w:cs="Arial"/>
          <w:szCs w:val="24"/>
        </w:rPr>
        <w:t>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10 </w:t>
      </w:r>
      <w:r w:rsidR="00864FAE" w:rsidRPr="000F7AD9">
        <w:rPr>
          <w:rFonts w:cs="Arial"/>
          <w:szCs w:val="24"/>
        </w:rPr>
        <w:t>additional 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experience points? 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12 </w:t>
      </w:r>
      <w:r w:rsidR="00864FAE" w:rsidRPr="000F7AD9">
        <w:rPr>
          <w:rFonts w:cs="Arial"/>
          <w:szCs w:val="24"/>
        </w:rPr>
        <w:t>additional points</w:t>
      </w:r>
    </w:p>
    <w:p w:rsidR="00B27D6C" w:rsidRPr="00B27D6C" w:rsidRDefault="00864FAE" w:rsidP="00B27D6C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B27D6C" w:rsidRPr="00960E6E" w:rsidRDefault="00000BA9" w:rsidP="00B27D6C">
      <w:pPr>
        <w:pStyle w:val="ListParagraph"/>
        <w:numPr>
          <w:ilvl w:val="1"/>
          <w:numId w:val="5"/>
        </w:numPr>
        <w:spacing w:after="0" w:line="240" w:lineRule="auto"/>
      </w:pPr>
      <w:r>
        <w:t>122</w:t>
      </w:r>
    </w:p>
    <w:p w:rsidR="00960E6E" w:rsidRDefault="001016B0" w:rsidP="00960E6E">
      <w:pPr>
        <w:pStyle w:val="Heading3"/>
        <w:spacing w:line="240" w:lineRule="auto"/>
      </w:pPr>
      <w:r>
        <w:t>INITIAL RANKING SMC APPLICANT</w:t>
      </w:r>
      <w:r w:rsidR="00960E6E">
        <w:t xml:space="preserve"> </w:t>
      </w:r>
      <w:r w:rsidR="00B27D6C">
        <w:t>4</w:t>
      </w:r>
    </w:p>
    <w:p w:rsidR="00B27D6C" w:rsidRPr="00864FAE" w:rsidRDefault="001016B0" w:rsidP="002A082B">
      <w:pPr>
        <w:spacing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 xml:space="preserve">The QC unanimously assigned a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score of </w:t>
      </w:r>
      <w:r w:rsidR="00000BA9">
        <w:rPr>
          <w:rFonts w:eastAsia="Arial Unicode MS"/>
          <w:b/>
          <w:szCs w:val="24"/>
          <w:bdr w:val="none" w:sz="0" w:space="0" w:color="auto" w:frame="1"/>
        </w:rPr>
        <w:t>122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 for </w:t>
      </w:r>
      <w:r w:rsidR="00B27D6C">
        <w:rPr>
          <w:b/>
        </w:rPr>
        <w:t>Mark Bush</w:t>
      </w:r>
      <w:r w:rsidR="00B27D6C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864FAE" w:rsidRDefault="00864FAE" w:rsidP="00CE1810">
      <w:pPr>
        <w:spacing w:after="0"/>
        <w:rPr>
          <w:b/>
        </w:rPr>
      </w:pPr>
      <w:r w:rsidRPr="00864FAE">
        <w:rPr>
          <w:b/>
        </w:rPr>
        <w:t>Frank Robb</w:t>
      </w:r>
    </w:p>
    <w:p w:rsidR="0047348E" w:rsidRPr="008D77A1" w:rsidRDefault="0047348E" w:rsidP="00CE1810">
      <w:pPr>
        <w:spacing w:after="0"/>
      </w:pPr>
      <w:r>
        <w:t>This applicant’s professional experience was difficult to evaluate based on the limited details on their resume. He is a long-time volunteer with the EEL Program and does have significant experience working in Florida conservation areas.  Ultimately the committee agreed that the Biomedical degree met the requirement of a biology degree</w:t>
      </w:r>
      <w:r w:rsidR="00754E1C">
        <w:t xml:space="preserve"> but could not determine how to apply professional experience points simply due to the lack of details on the resume.</w:t>
      </w:r>
    </w:p>
    <w:p w:rsidR="00864FAE" w:rsidRPr="000F7AD9" w:rsidRDefault="00864FAE" w:rsidP="00864FAE">
      <w:pPr>
        <w:spacing w:after="0" w:line="240" w:lineRule="auto"/>
        <w:rPr>
          <w:b/>
        </w:rPr>
      </w:pPr>
      <w:r w:rsidRPr="000F7AD9">
        <w:rPr>
          <w:rFonts w:cs="Arial"/>
          <w:b/>
          <w:szCs w:val="24"/>
        </w:rPr>
        <w:t>Scoring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100 </w:t>
      </w:r>
      <w:r w:rsidR="00864FAE" w:rsidRPr="000F7AD9">
        <w:rPr>
          <w:rFonts w:cs="Arial"/>
          <w:szCs w:val="24"/>
        </w:rPr>
        <w:t>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864FAE" w:rsidRDefault="00E44AC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0 </w:t>
      </w:r>
      <w:r w:rsidR="00864FAE" w:rsidRPr="000F7AD9">
        <w:rPr>
          <w:rFonts w:cs="Arial"/>
          <w:szCs w:val="24"/>
        </w:rPr>
        <w:t>additional 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experience points?  </w:t>
      </w:r>
    </w:p>
    <w:p w:rsidR="00864FAE" w:rsidRDefault="00E44AC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0 </w:t>
      </w:r>
      <w:r w:rsidR="00864FAE" w:rsidRPr="000F7AD9">
        <w:rPr>
          <w:rFonts w:cs="Arial"/>
          <w:szCs w:val="24"/>
        </w:rPr>
        <w:t>additional points</w:t>
      </w:r>
    </w:p>
    <w:p w:rsidR="00864FAE" w:rsidRPr="00000BA9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000BA9" w:rsidRPr="00960E6E" w:rsidRDefault="00000BA9" w:rsidP="00000BA9">
      <w:pPr>
        <w:pStyle w:val="ListParagraph"/>
        <w:numPr>
          <w:ilvl w:val="1"/>
          <w:numId w:val="5"/>
        </w:numPr>
        <w:spacing w:after="0" w:line="240" w:lineRule="auto"/>
      </w:pPr>
      <w:r>
        <w:t>100</w:t>
      </w:r>
    </w:p>
    <w:p w:rsidR="00960E6E" w:rsidRDefault="001016B0" w:rsidP="00960E6E">
      <w:pPr>
        <w:pStyle w:val="Heading3"/>
        <w:spacing w:line="240" w:lineRule="auto"/>
      </w:pPr>
      <w:r>
        <w:t>INITIAL RANKING SMC APPLICANT</w:t>
      </w:r>
      <w:r w:rsidR="00960E6E">
        <w:t xml:space="preserve"> </w:t>
      </w:r>
      <w:r w:rsidR="00B27D6C">
        <w:t>5</w:t>
      </w:r>
    </w:p>
    <w:p w:rsidR="00B27D6C" w:rsidRPr="00864FAE" w:rsidRDefault="001016B0" w:rsidP="00161508">
      <w:pPr>
        <w:spacing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 xml:space="preserve">The QC unanimously assigned a score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of </w:t>
      </w:r>
      <w:r w:rsidR="00000BA9">
        <w:rPr>
          <w:rFonts w:eastAsia="Arial Unicode MS"/>
          <w:b/>
          <w:szCs w:val="24"/>
          <w:bdr w:val="none" w:sz="0" w:space="0" w:color="auto" w:frame="1"/>
        </w:rPr>
        <w:t xml:space="preserve">100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for </w:t>
      </w:r>
      <w:r w:rsidR="00B27D6C">
        <w:rPr>
          <w:b/>
        </w:rPr>
        <w:t>Frank Robb</w:t>
      </w:r>
      <w:r w:rsidR="00B27D6C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864FAE" w:rsidRDefault="00864FAE" w:rsidP="001016B0">
      <w:pPr>
        <w:spacing w:after="0"/>
        <w:rPr>
          <w:b/>
        </w:rPr>
      </w:pPr>
      <w:r w:rsidRPr="00864FAE">
        <w:rPr>
          <w:b/>
        </w:rPr>
        <w:t>Paul Schmalzer</w:t>
      </w:r>
    </w:p>
    <w:p w:rsidR="00754E1C" w:rsidRPr="008D77A1" w:rsidRDefault="00754E1C" w:rsidP="001016B0">
      <w:pPr>
        <w:spacing w:after="0"/>
      </w:pPr>
      <w:r>
        <w:t xml:space="preserve">This applicant is a current SMC member with extensive knowledge of the history and operations of the Program. He has been a valuable member of the SMC for more many years. </w:t>
      </w:r>
    </w:p>
    <w:p w:rsidR="00864FAE" w:rsidRPr="000F7AD9" w:rsidRDefault="00864FAE" w:rsidP="00864FAE">
      <w:pPr>
        <w:spacing w:after="0" w:line="240" w:lineRule="auto"/>
        <w:rPr>
          <w:b/>
        </w:rPr>
      </w:pPr>
      <w:r w:rsidRPr="000F7AD9">
        <w:rPr>
          <w:rFonts w:cs="Arial"/>
          <w:b/>
          <w:szCs w:val="24"/>
        </w:rPr>
        <w:t>Scoring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100 </w:t>
      </w:r>
      <w:r w:rsidR="00864FAE" w:rsidRPr="000F7AD9">
        <w:rPr>
          <w:rFonts w:cs="Arial"/>
          <w:szCs w:val="24"/>
        </w:rPr>
        <w:t>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lastRenderedPageBreak/>
        <w:t xml:space="preserve">10 </w:t>
      </w:r>
      <w:r w:rsidR="00864FAE" w:rsidRPr="000F7AD9">
        <w:rPr>
          <w:rFonts w:cs="Arial"/>
          <w:szCs w:val="24"/>
        </w:rPr>
        <w:t>additional 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experience points?  </w:t>
      </w:r>
    </w:p>
    <w:p w:rsidR="00864FA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12 </w:t>
      </w:r>
      <w:r w:rsidR="00864FAE" w:rsidRPr="000F7AD9">
        <w:rPr>
          <w:rFonts w:cs="Arial"/>
          <w:szCs w:val="24"/>
        </w:rPr>
        <w:t>additional points</w:t>
      </w:r>
    </w:p>
    <w:p w:rsidR="00864FAE" w:rsidRP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864FAE" w:rsidRPr="00960E6E" w:rsidRDefault="00000BA9" w:rsidP="00864FAE">
      <w:pPr>
        <w:pStyle w:val="ListParagraph"/>
        <w:numPr>
          <w:ilvl w:val="1"/>
          <w:numId w:val="5"/>
        </w:numPr>
        <w:spacing w:after="0" w:line="240" w:lineRule="auto"/>
      </w:pPr>
      <w:r>
        <w:t>122</w:t>
      </w:r>
      <w:r w:rsidR="005443D4">
        <w:t xml:space="preserve"> points</w:t>
      </w:r>
    </w:p>
    <w:p w:rsidR="00960E6E" w:rsidRDefault="001016B0" w:rsidP="00960E6E">
      <w:pPr>
        <w:pStyle w:val="Heading3"/>
        <w:spacing w:line="240" w:lineRule="auto"/>
      </w:pPr>
      <w:r>
        <w:t>INITIAL RANKING SMC APPLICANT</w:t>
      </w:r>
      <w:r w:rsidR="00960E6E">
        <w:t xml:space="preserve"> </w:t>
      </w:r>
      <w:r w:rsidR="00B27D6C">
        <w:t xml:space="preserve">6 </w:t>
      </w:r>
    </w:p>
    <w:p w:rsidR="00B27D6C" w:rsidRPr="00864FAE" w:rsidRDefault="001016B0" w:rsidP="001016B0">
      <w:pPr>
        <w:spacing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 xml:space="preserve">The QC unanimously assigned a score </w:t>
      </w:r>
      <w:r w:rsidR="005443D4">
        <w:rPr>
          <w:rFonts w:eastAsia="Arial Unicode MS"/>
          <w:b/>
          <w:szCs w:val="24"/>
          <w:bdr w:val="none" w:sz="0" w:space="0" w:color="auto" w:frame="1"/>
        </w:rPr>
        <w:t xml:space="preserve">122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for </w:t>
      </w:r>
      <w:r w:rsidR="00B27D6C">
        <w:rPr>
          <w:b/>
        </w:rPr>
        <w:t>Paul Schmalzer</w:t>
      </w:r>
      <w:r w:rsidR="00B27D6C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1016B0" w:rsidRDefault="00864FAE" w:rsidP="001016B0">
      <w:pPr>
        <w:spacing w:after="0"/>
        <w:rPr>
          <w:b/>
        </w:rPr>
      </w:pPr>
      <w:r w:rsidRPr="00864FAE">
        <w:rPr>
          <w:b/>
        </w:rPr>
        <w:t>Jennifer Thompson</w:t>
      </w:r>
    </w:p>
    <w:p w:rsidR="00754E1C" w:rsidRPr="008D77A1" w:rsidRDefault="00754E1C" w:rsidP="001016B0">
      <w:pPr>
        <w:spacing w:after="0"/>
      </w:pPr>
      <w:r>
        <w:t xml:space="preserve">This applicant is a current County employee working in the Natural Resources Management Office. She has a relevant degree and related experience with an emphasis on water resources. </w:t>
      </w:r>
    </w:p>
    <w:p w:rsidR="00864FAE" w:rsidRPr="000F7AD9" w:rsidRDefault="001016B0" w:rsidP="001016B0">
      <w:pPr>
        <w:spacing w:after="0"/>
        <w:rPr>
          <w:b/>
        </w:rPr>
      </w:pPr>
      <w:r>
        <w:rPr>
          <w:rFonts w:cs="Arial"/>
          <w:b/>
          <w:szCs w:val="24"/>
        </w:rPr>
        <w:t>S</w:t>
      </w:r>
      <w:r w:rsidR="00864FAE" w:rsidRPr="000F7AD9">
        <w:rPr>
          <w:rFonts w:cs="Arial"/>
          <w:b/>
          <w:szCs w:val="24"/>
        </w:rPr>
        <w:t>coring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minimum qualifications? </w:t>
      </w:r>
    </w:p>
    <w:p w:rsidR="00864FAE" w:rsidRDefault="005443D4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100 </w:t>
      </w:r>
      <w:r w:rsidR="00864FAE" w:rsidRPr="000F7AD9">
        <w:rPr>
          <w:rFonts w:cs="Arial"/>
          <w:szCs w:val="24"/>
        </w:rPr>
        <w:t>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education points?  </w:t>
      </w:r>
    </w:p>
    <w:p w:rsidR="00864FAE" w:rsidRDefault="005443D4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0 </w:t>
      </w:r>
      <w:r w:rsidR="00864FAE" w:rsidRPr="000F7AD9">
        <w:rPr>
          <w:rFonts w:cs="Arial"/>
          <w:szCs w:val="24"/>
        </w:rPr>
        <w:t>additional points</w:t>
      </w:r>
    </w:p>
    <w:p w:rsid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 xml:space="preserve">Does candidate meet requirements for additional experience points?  </w:t>
      </w:r>
    </w:p>
    <w:p w:rsidR="00864FAE" w:rsidRDefault="005443D4" w:rsidP="00864FAE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cs="Arial"/>
          <w:szCs w:val="24"/>
        </w:rPr>
        <w:t xml:space="preserve">12 </w:t>
      </w:r>
      <w:r w:rsidR="00864FAE" w:rsidRPr="000F7AD9">
        <w:rPr>
          <w:rFonts w:cs="Arial"/>
          <w:szCs w:val="24"/>
        </w:rPr>
        <w:t>additional points</w:t>
      </w:r>
    </w:p>
    <w:p w:rsidR="00864FAE" w:rsidRPr="00864FAE" w:rsidRDefault="00864FAE" w:rsidP="00864FAE">
      <w:pPr>
        <w:pStyle w:val="ListParagraph"/>
        <w:numPr>
          <w:ilvl w:val="0"/>
          <w:numId w:val="5"/>
        </w:numPr>
        <w:spacing w:after="0" w:line="240" w:lineRule="auto"/>
      </w:pPr>
      <w:r w:rsidRPr="000F7AD9">
        <w:rPr>
          <w:rFonts w:cs="Arial"/>
          <w:szCs w:val="24"/>
        </w:rPr>
        <w:t>Total Points</w:t>
      </w:r>
    </w:p>
    <w:p w:rsidR="00864FAE" w:rsidRPr="00960E6E" w:rsidRDefault="005443D4" w:rsidP="00864FA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112 </w:t>
      </w:r>
    </w:p>
    <w:p w:rsidR="00960E6E" w:rsidRDefault="001016B0" w:rsidP="00960E6E">
      <w:pPr>
        <w:pStyle w:val="Heading3"/>
        <w:spacing w:line="240" w:lineRule="auto"/>
      </w:pPr>
      <w:r>
        <w:t>INITIAL RANKING SMC APPLICANT</w:t>
      </w:r>
      <w:r w:rsidR="00960E6E">
        <w:t xml:space="preserve"> </w:t>
      </w:r>
      <w:r w:rsidR="00B27D6C">
        <w:t>7</w:t>
      </w:r>
    </w:p>
    <w:p w:rsidR="00B27D6C" w:rsidRPr="00864FAE" w:rsidRDefault="001016B0" w:rsidP="00161508">
      <w:pPr>
        <w:spacing w:line="240" w:lineRule="auto"/>
        <w:rPr>
          <w:b/>
        </w:rPr>
      </w:pPr>
      <w:r>
        <w:rPr>
          <w:rFonts w:eastAsia="Arial Unicode MS"/>
          <w:b/>
          <w:szCs w:val="24"/>
          <w:bdr w:val="none" w:sz="0" w:space="0" w:color="auto" w:frame="1"/>
        </w:rPr>
        <w:t xml:space="preserve">The QC unanimously assigned a score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of </w:t>
      </w:r>
      <w:r w:rsidR="005443D4">
        <w:rPr>
          <w:rFonts w:eastAsia="Arial Unicode MS"/>
          <w:b/>
          <w:szCs w:val="24"/>
          <w:bdr w:val="none" w:sz="0" w:space="0" w:color="auto" w:frame="1"/>
        </w:rPr>
        <w:t xml:space="preserve">112 </w:t>
      </w:r>
      <w:r w:rsidR="00B27D6C">
        <w:rPr>
          <w:rFonts w:eastAsia="Arial Unicode MS"/>
          <w:b/>
          <w:szCs w:val="24"/>
          <w:bdr w:val="none" w:sz="0" w:space="0" w:color="auto" w:frame="1"/>
        </w:rPr>
        <w:t xml:space="preserve">for </w:t>
      </w:r>
      <w:r w:rsidR="00B27D6C" w:rsidRPr="00864FAE">
        <w:rPr>
          <w:b/>
        </w:rPr>
        <w:t>J</w:t>
      </w:r>
      <w:r w:rsidR="00B27D6C">
        <w:rPr>
          <w:b/>
        </w:rPr>
        <w:t>ennifer Thompson</w:t>
      </w:r>
      <w:r w:rsidR="00B27D6C">
        <w:rPr>
          <w:rFonts w:eastAsia="Arial Unicode MS"/>
          <w:b/>
          <w:szCs w:val="24"/>
          <w:bdr w:val="none" w:sz="0" w:space="0" w:color="auto" w:frame="1"/>
        </w:rPr>
        <w:t>.</w:t>
      </w:r>
    </w:p>
    <w:p w:rsidR="00960E6E" w:rsidRDefault="00960E6E" w:rsidP="00EC6638">
      <w:pPr>
        <w:pStyle w:val="Heading3"/>
        <w:spacing w:after="240" w:line="240" w:lineRule="auto"/>
      </w:pPr>
      <w:r>
        <w:t>PUBLIC COMMENT</w:t>
      </w:r>
    </w:p>
    <w:p w:rsidR="00960E6E" w:rsidRDefault="00960E6E" w:rsidP="00960E6E">
      <w:pPr>
        <w:pStyle w:val="Heading3"/>
        <w:spacing w:line="240" w:lineRule="auto"/>
      </w:pPr>
      <w:r>
        <w:t xml:space="preserve">ADJOURNED </w:t>
      </w:r>
    </w:p>
    <w:p w:rsidR="00960E6E" w:rsidRPr="00961176" w:rsidRDefault="00960E6E" w:rsidP="00960E6E">
      <w:pPr>
        <w:spacing w:after="0" w:line="240" w:lineRule="auto"/>
      </w:pPr>
      <w:r>
        <w:t xml:space="preserve">The meeting was adjourned at </w:t>
      </w:r>
      <w:r w:rsidR="008512B8">
        <w:t>1:58</w:t>
      </w:r>
    </w:p>
    <w:p w:rsidR="00960E6E" w:rsidRPr="000F7AD9" w:rsidRDefault="00960E6E" w:rsidP="00960E6E">
      <w:pPr>
        <w:spacing w:after="0" w:line="240" w:lineRule="auto"/>
      </w:pPr>
    </w:p>
    <w:p w:rsidR="000F7AD9" w:rsidRPr="000F7AD9" w:rsidRDefault="000F7AD9" w:rsidP="00960E6E">
      <w:pPr>
        <w:pStyle w:val="ListParagraph"/>
        <w:spacing w:after="0" w:line="240" w:lineRule="auto"/>
      </w:pPr>
    </w:p>
    <w:sectPr w:rsidR="000F7AD9" w:rsidRPr="000F7A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CE" w:rsidRDefault="00D027CE" w:rsidP="001B0400">
      <w:pPr>
        <w:spacing w:after="0" w:line="240" w:lineRule="auto"/>
      </w:pPr>
      <w:r>
        <w:separator/>
      </w:r>
    </w:p>
  </w:endnote>
  <w:endnote w:type="continuationSeparator" w:id="0">
    <w:p w:rsidR="00D027CE" w:rsidRDefault="00D027CE" w:rsidP="001B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00" w:rsidRDefault="001B040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EEL Program </w:t>
    </w:r>
    <w:r w:rsidR="00EC6638">
      <w:rPr>
        <w:color w:val="4472C4" w:themeColor="accent1"/>
      </w:rPr>
      <w:t>Qualifying</w:t>
    </w:r>
    <w:r>
      <w:rPr>
        <w:color w:val="4472C4" w:themeColor="accent1"/>
      </w:rPr>
      <w:t xml:space="preserve"> Committee Meeting</w:t>
    </w:r>
  </w:p>
  <w:p w:rsidR="001B0400" w:rsidRDefault="00EC663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February 12, 2021</w:t>
    </w:r>
    <w:r w:rsidR="001B0400">
      <w:rPr>
        <w:color w:val="4472C4" w:themeColor="accent1"/>
      </w:rPr>
      <w:t xml:space="preserve"> </w:t>
    </w:r>
  </w:p>
  <w:p w:rsidR="001B0400" w:rsidRDefault="001B040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Approved by </w:t>
    </w:r>
    <w:r w:rsidR="00EC6638">
      <w:rPr>
        <w:color w:val="4472C4" w:themeColor="accent1"/>
      </w:rPr>
      <w:t>Mike Knight</w:t>
    </w:r>
    <w:r>
      <w:rPr>
        <w:color w:val="4472C4" w:themeColor="accent1"/>
      </w:rPr>
      <w:t xml:space="preserve"> on</w:t>
    </w:r>
    <w:r w:rsidR="00E26B2D">
      <w:rPr>
        <w:color w:val="4472C4" w:themeColor="accent1"/>
      </w:rPr>
      <w:t xml:space="preserve"> February 12, 2021</w:t>
    </w:r>
  </w:p>
  <w:p w:rsidR="001B0400" w:rsidRDefault="001B040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1B0400" w:rsidRDefault="001B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CE" w:rsidRDefault="00D027CE" w:rsidP="001B0400">
      <w:pPr>
        <w:spacing w:after="0" w:line="240" w:lineRule="auto"/>
      </w:pPr>
      <w:r>
        <w:separator/>
      </w:r>
    </w:p>
  </w:footnote>
  <w:footnote w:type="continuationSeparator" w:id="0">
    <w:p w:rsidR="00D027CE" w:rsidRDefault="00D027CE" w:rsidP="001B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00" w:rsidRDefault="001B0400" w:rsidP="001B0400">
    <w:pPr>
      <w:pStyle w:val="Header"/>
      <w:jc w:val="center"/>
    </w:pPr>
    <w:r w:rsidRPr="0054650F">
      <w:object w:dxaOrig="4364" w:dyaOrig="4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nvironmentally Endangered Lands Program Logo" style="width:75pt;height:84pt">
          <v:imagedata r:id="rId1" o:title=""/>
        </v:shape>
        <o:OLEObject Type="Embed" ProgID="MSPhotoEd.3" ShapeID="_x0000_i1025" DrawAspect="Content" ObjectID="_1675575849" r:id="rId2"/>
      </w:object>
    </w:r>
  </w:p>
  <w:p w:rsidR="001B0400" w:rsidRDefault="001B0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A5A"/>
    <w:multiLevelType w:val="hybridMultilevel"/>
    <w:tmpl w:val="E12C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0B7C"/>
    <w:multiLevelType w:val="hybridMultilevel"/>
    <w:tmpl w:val="7C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5B9"/>
    <w:multiLevelType w:val="hybridMultilevel"/>
    <w:tmpl w:val="4AD8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F28"/>
    <w:multiLevelType w:val="hybridMultilevel"/>
    <w:tmpl w:val="32C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42"/>
    <w:rsid w:val="00000BA9"/>
    <w:rsid w:val="00054404"/>
    <w:rsid w:val="00077128"/>
    <w:rsid w:val="000E56BA"/>
    <w:rsid w:val="000F0F56"/>
    <w:rsid w:val="000F1216"/>
    <w:rsid w:val="000F7AD9"/>
    <w:rsid w:val="001016B0"/>
    <w:rsid w:val="00154D02"/>
    <w:rsid w:val="00154D4F"/>
    <w:rsid w:val="00161508"/>
    <w:rsid w:val="001B0400"/>
    <w:rsid w:val="001B4C05"/>
    <w:rsid w:val="00207B70"/>
    <w:rsid w:val="002213D4"/>
    <w:rsid w:val="002A082B"/>
    <w:rsid w:val="00331A4E"/>
    <w:rsid w:val="003355B1"/>
    <w:rsid w:val="00335B4B"/>
    <w:rsid w:val="00386AC4"/>
    <w:rsid w:val="00456028"/>
    <w:rsid w:val="0047348E"/>
    <w:rsid w:val="00493396"/>
    <w:rsid w:val="004C10AF"/>
    <w:rsid w:val="00501831"/>
    <w:rsid w:val="00512DFD"/>
    <w:rsid w:val="005178BE"/>
    <w:rsid w:val="005443D4"/>
    <w:rsid w:val="0059201B"/>
    <w:rsid w:val="005D0091"/>
    <w:rsid w:val="00600114"/>
    <w:rsid w:val="00627360"/>
    <w:rsid w:val="0063773E"/>
    <w:rsid w:val="00640D05"/>
    <w:rsid w:val="006610A7"/>
    <w:rsid w:val="00691F6A"/>
    <w:rsid w:val="006C6C5A"/>
    <w:rsid w:val="00705E1B"/>
    <w:rsid w:val="007350EC"/>
    <w:rsid w:val="00754E1C"/>
    <w:rsid w:val="00785C5F"/>
    <w:rsid w:val="007A6376"/>
    <w:rsid w:val="007E6F42"/>
    <w:rsid w:val="008512B8"/>
    <w:rsid w:val="0086018D"/>
    <w:rsid w:val="00864FAE"/>
    <w:rsid w:val="008948EB"/>
    <w:rsid w:val="008C26A1"/>
    <w:rsid w:val="008D5183"/>
    <w:rsid w:val="008D77A1"/>
    <w:rsid w:val="00902C82"/>
    <w:rsid w:val="00926598"/>
    <w:rsid w:val="00935832"/>
    <w:rsid w:val="00936FAC"/>
    <w:rsid w:val="00960E6E"/>
    <w:rsid w:val="00961176"/>
    <w:rsid w:val="009F736A"/>
    <w:rsid w:val="00A24B10"/>
    <w:rsid w:val="00A721F9"/>
    <w:rsid w:val="00AC41FC"/>
    <w:rsid w:val="00B02FDE"/>
    <w:rsid w:val="00B14857"/>
    <w:rsid w:val="00B27D6C"/>
    <w:rsid w:val="00B343F0"/>
    <w:rsid w:val="00B45215"/>
    <w:rsid w:val="00CE1810"/>
    <w:rsid w:val="00D027CE"/>
    <w:rsid w:val="00D26509"/>
    <w:rsid w:val="00D45EA5"/>
    <w:rsid w:val="00DF7D00"/>
    <w:rsid w:val="00DF7F44"/>
    <w:rsid w:val="00E26B2D"/>
    <w:rsid w:val="00E44AC9"/>
    <w:rsid w:val="00E46C24"/>
    <w:rsid w:val="00EC6638"/>
    <w:rsid w:val="00EE7D57"/>
    <w:rsid w:val="00F116A8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0A6A6-7A21-4A73-88CB-A140778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D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40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40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400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400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40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400"/>
    <w:rPr>
      <w:rFonts w:ascii="Arial" w:eastAsiaTheme="majorEastAsia" w:hAnsi="Arial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00"/>
  </w:style>
  <w:style w:type="paragraph" w:styleId="Footer">
    <w:name w:val="footer"/>
    <w:basedOn w:val="Normal"/>
    <w:link w:val="FooterChar"/>
    <w:uiPriority w:val="99"/>
    <w:unhideWhenUsed/>
    <w:rsid w:val="001B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00"/>
  </w:style>
  <w:style w:type="paragraph" w:styleId="ListParagraph">
    <w:name w:val="List Paragraph"/>
    <w:basedOn w:val="Normal"/>
    <w:uiPriority w:val="34"/>
    <w:qFormat/>
    <w:rsid w:val="000F7AD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8455E-1440-4036-8B9B-4614E8C808E1}"/>
</file>

<file path=customXml/itemProps2.xml><?xml version="1.0" encoding="utf-8"?>
<ds:datastoreItem xmlns:ds="http://schemas.openxmlformats.org/officeDocument/2006/customXml" ds:itemID="{7B8E7BC2-99A1-437A-90CF-345F3B3BED58}"/>
</file>

<file path=customXml/itemProps3.xml><?xml version="1.0" encoding="utf-8"?>
<ds:datastoreItem xmlns:ds="http://schemas.openxmlformats.org/officeDocument/2006/customXml" ds:itemID="{5143D3CC-4BAB-47C3-93ED-84BC70DEF1D0}"/>
</file>

<file path=customXml/itemProps4.xml><?xml version="1.0" encoding="utf-8"?>
<ds:datastoreItem xmlns:ds="http://schemas.openxmlformats.org/officeDocument/2006/customXml" ds:itemID="{F3C447BB-B7F2-4918-B39D-BD75D7F1A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Qualifying Committee February 12, 2021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Qualifying Committee February 12, 2021</dc:title>
  <dc:subject/>
  <dc:creator>Rivera, Amy</dc:creator>
  <cp:keywords/>
  <dc:description/>
  <cp:lastModifiedBy>Warner, Jenny</cp:lastModifiedBy>
  <cp:revision>2</cp:revision>
  <dcterms:created xsi:type="dcterms:W3CDTF">2021-02-23T13:58:00Z</dcterms:created>
  <dcterms:modified xsi:type="dcterms:W3CDTF">2021-02-23T13:58:00Z</dcterms:modified>
</cp:coreProperties>
</file>